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0D" w:rsidRPr="00136635" w:rsidRDefault="0020569C">
      <w:pPr>
        <w:rPr>
          <w:b/>
          <w:u w:val="single"/>
        </w:rPr>
      </w:pPr>
      <w:r w:rsidRPr="00136635">
        <w:rPr>
          <w:b/>
          <w:u w:val="single"/>
        </w:rPr>
        <w:t>HH Anträge 2020</w:t>
      </w:r>
      <w:r w:rsidR="00136635">
        <w:rPr>
          <w:b/>
          <w:u w:val="single"/>
        </w:rPr>
        <w:t xml:space="preserve"> der ÖDP Fraktion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2986"/>
        <w:gridCol w:w="1827"/>
      </w:tblGrid>
      <w:tr w:rsidR="005541A0" w:rsidTr="009C33E9">
        <w:tc>
          <w:tcPr>
            <w:tcW w:w="5949" w:type="dxa"/>
          </w:tcPr>
          <w:p w:rsidR="005541A0" w:rsidRDefault="005541A0">
            <w:proofErr w:type="spellStart"/>
            <w:r>
              <w:t>GreenCity</w:t>
            </w:r>
            <w:proofErr w:type="spellEnd"/>
            <w:r>
              <w:t xml:space="preserve"> Pool 1 1141 9390  </w:t>
            </w:r>
          </w:p>
        </w:tc>
        <w:tc>
          <w:tcPr>
            <w:tcW w:w="2986" w:type="dxa"/>
          </w:tcPr>
          <w:p w:rsidR="005541A0" w:rsidRDefault="005541A0">
            <w:r>
              <w:t>Erhöhung auf 300.000</w:t>
            </w:r>
          </w:p>
        </w:tc>
        <w:tc>
          <w:tcPr>
            <w:tcW w:w="1827" w:type="dxa"/>
          </w:tcPr>
          <w:p w:rsidR="005541A0" w:rsidRDefault="005541A0">
            <w:r>
              <w:t>Alle</w:t>
            </w:r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>Fördertopf Lastenräder</w:t>
            </w:r>
            <w:r>
              <w:tab/>
              <w:t>1 1141 9882</w:t>
            </w:r>
          </w:p>
        </w:tc>
        <w:tc>
          <w:tcPr>
            <w:tcW w:w="2986" w:type="dxa"/>
          </w:tcPr>
          <w:p w:rsidR="005541A0" w:rsidRDefault="005541A0" w:rsidP="004C18C1">
            <w:r>
              <w:t>Erhöhung auf 150.000</w:t>
            </w:r>
          </w:p>
        </w:tc>
        <w:tc>
          <w:tcPr>
            <w:tcW w:w="1827" w:type="dxa"/>
          </w:tcPr>
          <w:p w:rsidR="005541A0" w:rsidRDefault="005541A0" w:rsidP="004C18C1">
            <w:r>
              <w:t>Alle</w:t>
            </w:r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>Feuerwehr Zimmerausstattung1 1300 9351</w:t>
            </w:r>
          </w:p>
        </w:tc>
        <w:tc>
          <w:tcPr>
            <w:tcW w:w="2986" w:type="dxa"/>
          </w:tcPr>
          <w:p w:rsidR="005541A0" w:rsidRDefault="005541A0" w:rsidP="004C18C1">
            <w:r>
              <w:t>Erhöhung auf 40.000</w:t>
            </w:r>
          </w:p>
        </w:tc>
        <w:tc>
          <w:tcPr>
            <w:tcW w:w="1827" w:type="dxa"/>
          </w:tcPr>
          <w:p w:rsidR="005541A0" w:rsidRDefault="005541A0" w:rsidP="004C18C1">
            <w:r>
              <w:t>Alle</w:t>
            </w:r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>Feuerwehr Arbeitsgeräte 1 1300 9352</w:t>
            </w:r>
          </w:p>
        </w:tc>
        <w:tc>
          <w:tcPr>
            <w:tcW w:w="2986" w:type="dxa"/>
          </w:tcPr>
          <w:p w:rsidR="005541A0" w:rsidRDefault="005541A0" w:rsidP="004C18C1">
            <w:r>
              <w:t>Erhöhung auf 75.000</w:t>
            </w:r>
          </w:p>
        </w:tc>
        <w:tc>
          <w:tcPr>
            <w:tcW w:w="1827" w:type="dxa"/>
          </w:tcPr>
          <w:p w:rsidR="005541A0" w:rsidRDefault="005541A0" w:rsidP="004C18C1">
            <w:r>
              <w:t>Alle</w:t>
            </w:r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>Neuanschaffung Baumreihen5 5800 9550</w:t>
            </w:r>
          </w:p>
        </w:tc>
        <w:tc>
          <w:tcPr>
            <w:tcW w:w="2986" w:type="dxa"/>
          </w:tcPr>
          <w:p w:rsidR="005541A0" w:rsidRDefault="005541A0" w:rsidP="004E57D2">
            <w:r>
              <w:t>Erhöhung auf 900.000</w:t>
            </w:r>
          </w:p>
        </w:tc>
        <w:tc>
          <w:tcPr>
            <w:tcW w:w="1827" w:type="dxa"/>
          </w:tcPr>
          <w:p w:rsidR="005541A0" w:rsidRDefault="005541A0" w:rsidP="004C18C1">
            <w:r>
              <w:t>Alle</w:t>
            </w:r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>Baumreihen Innenstadt 6 6150 9551</w:t>
            </w:r>
          </w:p>
        </w:tc>
        <w:tc>
          <w:tcPr>
            <w:tcW w:w="2986" w:type="dxa"/>
          </w:tcPr>
          <w:p w:rsidR="005541A0" w:rsidRDefault="005541A0" w:rsidP="004C18C1">
            <w:r>
              <w:t>Erhöhung auf 100 000</w:t>
            </w:r>
          </w:p>
        </w:tc>
        <w:tc>
          <w:tcPr>
            <w:tcW w:w="1827" w:type="dxa"/>
          </w:tcPr>
          <w:p w:rsidR="005541A0" w:rsidRDefault="005541A0" w:rsidP="004C18C1">
            <w:r>
              <w:t>Alle</w:t>
            </w:r>
          </w:p>
        </w:tc>
      </w:tr>
      <w:tr w:rsidR="005541A0" w:rsidTr="009C33E9">
        <w:tc>
          <w:tcPr>
            <w:tcW w:w="5949" w:type="dxa"/>
          </w:tcPr>
          <w:p w:rsidR="005541A0" w:rsidRDefault="005541A0" w:rsidP="00DB2312">
            <w:r>
              <w:t>Geh- und Radwege Pool 6 6363 9510</w:t>
            </w:r>
          </w:p>
        </w:tc>
        <w:tc>
          <w:tcPr>
            <w:tcW w:w="2986" w:type="dxa"/>
          </w:tcPr>
          <w:p w:rsidR="005541A0" w:rsidRDefault="005541A0" w:rsidP="00DB2312">
            <w:r>
              <w:t>Erhöhung auf 400.000</w:t>
            </w:r>
          </w:p>
        </w:tc>
        <w:tc>
          <w:tcPr>
            <w:tcW w:w="1827" w:type="dxa"/>
          </w:tcPr>
          <w:p w:rsidR="005541A0" w:rsidRDefault="005541A0" w:rsidP="00DB2312">
            <w:r>
              <w:t>Alle</w:t>
            </w:r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 xml:space="preserve">Geh und Radwege Fahrradabstellanlagen 6 6363 9511  </w:t>
            </w:r>
          </w:p>
        </w:tc>
        <w:tc>
          <w:tcPr>
            <w:tcW w:w="2986" w:type="dxa"/>
          </w:tcPr>
          <w:p w:rsidR="005541A0" w:rsidRDefault="005541A0" w:rsidP="004C18C1">
            <w:r>
              <w:t>Erhöhung auf 300.000</w:t>
            </w:r>
          </w:p>
        </w:tc>
        <w:tc>
          <w:tcPr>
            <w:tcW w:w="1827" w:type="dxa"/>
          </w:tcPr>
          <w:p w:rsidR="005541A0" w:rsidRDefault="005541A0" w:rsidP="004C18C1">
            <w:r>
              <w:t>Alle</w:t>
            </w:r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 xml:space="preserve">Park und Ride Plätze Mittel </w:t>
            </w:r>
            <w:r>
              <w:sym w:font="Wingdings" w:char="F0E8"/>
            </w:r>
            <w:r>
              <w:t xml:space="preserve"> für IKEA 250.000 , für </w:t>
            </w:r>
            <w:proofErr w:type="spellStart"/>
            <w:r>
              <w:t>Zellerau</w:t>
            </w:r>
            <w:proofErr w:type="spellEnd"/>
            <w:r>
              <w:t xml:space="preserve"> 200.000 , für </w:t>
            </w:r>
            <w:proofErr w:type="spellStart"/>
            <w:r>
              <w:t>Sanderau</w:t>
            </w:r>
            <w:proofErr w:type="spellEnd"/>
            <w:r>
              <w:t xml:space="preserve"> Planungskosten 200.000</w:t>
            </w:r>
          </w:p>
        </w:tc>
        <w:tc>
          <w:tcPr>
            <w:tcW w:w="2986" w:type="dxa"/>
          </w:tcPr>
          <w:p w:rsidR="005541A0" w:rsidRDefault="005541A0" w:rsidP="004C18C1">
            <w:r>
              <w:t>650.000 Euro</w:t>
            </w:r>
          </w:p>
        </w:tc>
        <w:tc>
          <w:tcPr>
            <w:tcW w:w="1827" w:type="dxa"/>
          </w:tcPr>
          <w:p w:rsidR="005541A0" w:rsidRDefault="005541A0" w:rsidP="004C18C1">
            <w:r>
              <w:t>Alle</w:t>
            </w:r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>Hundekot-Mülleimer</w:t>
            </w:r>
          </w:p>
        </w:tc>
        <w:tc>
          <w:tcPr>
            <w:tcW w:w="2986" w:type="dxa"/>
          </w:tcPr>
          <w:p w:rsidR="005541A0" w:rsidRDefault="005541A0" w:rsidP="004C18C1">
            <w:r>
              <w:t>20.000 Euro</w:t>
            </w:r>
          </w:p>
        </w:tc>
        <w:tc>
          <w:tcPr>
            <w:tcW w:w="1827" w:type="dxa"/>
          </w:tcPr>
          <w:p w:rsidR="005541A0" w:rsidRDefault="005541A0" w:rsidP="004C18C1">
            <w:r>
              <w:t>Alle</w:t>
            </w:r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>Gebärdendolmetscher Einsatz verstärken</w:t>
            </w:r>
          </w:p>
        </w:tc>
        <w:tc>
          <w:tcPr>
            <w:tcW w:w="2986" w:type="dxa"/>
          </w:tcPr>
          <w:p w:rsidR="005541A0" w:rsidRDefault="005541A0" w:rsidP="004C18C1">
            <w:r>
              <w:t>Ohne</w:t>
            </w:r>
          </w:p>
        </w:tc>
        <w:tc>
          <w:tcPr>
            <w:tcW w:w="1827" w:type="dxa"/>
          </w:tcPr>
          <w:p w:rsidR="005541A0" w:rsidRDefault="005541A0" w:rsidP="004C18C1">
            <w:r>
              <w:t>Alle</w:t>
            </w:r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>Gesundheitsvorsorge Feuerwehren</w:t>
            </w:r>
          </w:p>
        </w:tc>
        <w:tc>
          <w:tcPr>
            <w:tcW w:w="2986" w:type="dxa"/>
          </w:tcPr>
          <w:p w:rsidR="005541A0" w:rsidRDefault="005541A0" w:rsidP="004C18C1">
            <w:r>
              <w:t>10.000</w:t>
            </w:r>
          </w:p>
        </w:tc>
        <w:tc>
          <w:tcPr>
            <w:tcW w:w="1827" w:type="dxa"/>
          </w:tcPr>
          <w:p w:rsidR="005541A0" w:rsidRDefault="005541A0" w:rsidP="004C18C1">
            <w:r>
              <w:t>Alle</w:t>
            </w:r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>Ehrenamtskarte Bädereintritt</w:t>
            </w:r>
          </w:p>
        </w:tc>
        <w:tc>
          <w:tcPr>
            <w:tcW w:w="2986" w:type="dxa"/>
          </w:tcPr>
          <w:p w:rsidR="005541A0" w:rsidRDefault="005541A0" w:rsidP="00A24A9C">
            <w:r>
              <w:t>Ohne Betrag</w:t>
            </w:r>
          </w:p>
        </w:tc>
        <w:tc>
          <w:tcPr>
            <w:tcW w:w="1827" w:type="dxa"/>
          </w:tcPr>
          <w:p w:rsidR="005541A0" w:rsidRDefault="005541A0" w:rsidP="004C18C1">
            <w:r>
              <w:t>Alle</w:t>
            </w:r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>Gewässerschutzmaßnahmen</w:t>
            </w:r>
          </w:p>
        </w:tc>
        <w:tc>
          <w:tcPr>
            <w:tcW w:w="2986" w:type="dxa"/>
          </w:tcPr>
          <w:p w:rsidR="005541A0" w:rsidRDefault="005541A0" w:rsidP="004C18C1">
            <w:r>
              <w:t>100.000</w:t>
            </w:r>
          </w:p>
        </w:tc>
        <w:tc>
          <w:tcPr>
            <w:tcW w:w="1827" w:type="dxa"/>
          </w:tcPr>
          <w:p w:rsidR="005541A0" w:rsidRDefault="005541A0" w:rsidP="004C18C1">
            <w:r>
              <w:t>Alle</w:t>
            </w:r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proofErr w:type="spellStart"/>
            <w:r>
              <w:t>Kardin.Fauhaber</w:t>
            </w:r>
            <w:proofErr w:type="spellEnd"/>
            <w:r>
              <w:t>-P</w:t>
            </w:r>
            <w:bookmarkStart w:id="0" w:name="_GoBack"/>
            <w:bookmarkEnd w:id="0"/>
            <w:r>
              <w:t>latz 6 6164 951 Einstellung von Mitteln</w:t>
            </w:r>
          </w:p>
        </w:tc>
        <w:tc>
          <w:tcPr>
            <w:tcW w:w="2986" w:type="dxa"/>
          </w:tcPr>
          <w:p w:rsidR="005541A0" w:rsidRDefault="005541A0" w:rsidP="004C18C1">
            <w:r>
              <w:t>500.000 in 2020 + Restmittel in 2021</w:t>
            </w:r>
          </w:p>
        </w:tc>
        <w:tc>
          <w:tcPr>
            <w:tcW w:w="1827" w:type="dxa"/>
          </w:tcPr>
          <w:p w:rsidR="005541A0" w:rsidRDefault="005541A0" w:rsidP="004C18C1">
            <w:r>
              <w:t>Altstadt</w:t>
            </w:r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>Turmsanierung St. Johannis</w:t>
            </w:r>
          </w:p>
        </w:tc>
        <w:tc>
          <w:tcPr>
            <w:tcW w:w="2986" w:type="dxa"/>
          </w:tcPr>
          <w:p w:rsidR="005541A0" w:rsidRDefault="005541A0" w:rsidP="004C18C1">
            <w:r>
              <w:t>30.000 Euro</w:t>
            </w:r>
          </w:p>
        </w:tc>
        <w:tc>
          <w:tcPr>
            <w:tcW w:w="1827" w:type="dxa"/>
          </w:tcPr>
          <w:p w:rsidR="005541A0" w:rsidRDefault="005541A0" w:rsidP="004C18C1">
            <w:r>
              <w:t>Altstadt</w:t>
            </w:r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>Erstellung ISEK Dürrbachtal</w:t>
            </w:r>
          </w:p>
        </w:tc>
        <w:tc>
          <w:tcPr>
            <w:tcW w:w="2986" w:type="dxa"/>
          </w:tcPr>
          <w:p w:rsidR="005541A0" w:rsidRDefault="005541A0" w:rsidP="004C18C1">
            <w:r>
              <w:t>60.000 Euro</w:t>
            </w:r>
          </w:p>
        </w:tc>
        <w:tc>
          <w:tcPr>
            <w:tcW w:w="1827" w:type="dxa"/>
          </w:tcPr>
          <w:p w:rsidR="005541A0" w:rsidRDefault="005541A0" w:rsidP="004C18C1">
            <w:r>
              <w:t>Dürrbachtal</w:t>
            </w:r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 xml:space="preserve">Erneuerung </w:t>
            </w:r>
            <w:proofErr w:type="spellStart"/>
            <w:r>
              <w:t>OberdürrbacherStr</w:t>
            </w:r>
            <w:proofErr w:type="spellEnd"/>
            <w:r>
              <w:t>. Planungsmittel</w:t>
            </w:r>
          </w:p>
        </w:tc>
        <w:tc>
          <w:tcPr>
            <w:tcW w:w="2986" w:type="dxa"/>
          </w:tcPr>
          <w:p w:rsidR="005541A0" w:rsidRDefault="005541A0" w:rsidP="00C25DAE">
            <w:r>
              <w:t xml:space="preserve">100.000 Euro </w:t>
            </w:r>
          </w:p>
        </w:tc>
        <w:tc>
          <w:tcPr>
            <w:tcW w:w="1827" w:type="dxa"/>
          </w:tcPr>
          <w:p w:rsidR="005541A0" w:rsidRDefault="005541A0" w:rsidP="004C18C1">
            <w:r>
              <w:t>Dürrbachtal</w:t>
            </w:r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 xml:space="preserve">Erneuerung </w:t>
            </w:r>
            <w:proofErr w:type="spellStart"/>
            <w:r>
              <w:t>Oberdürrbacher</w:t>
            </w:r>
            <w:proofErr w:type="spellEnd"/>
            <w:r>
              <w:t xml:space="preserve"> Straße und Oberhofstraße</w:t>
            </w:r>
          </w:p>
        </w:tc>
        <w:tc>
          <w:tcPr>
            <w:tcW w:w="2986" w:type="dxa"/>
          </w:tcPr>
          <w:p w:rsidR="005541A0" w:rsidRDefault="005541A0" w:rsidP="004C18C1">
            <w:r>
              <w:t>Ohne Betrag</w:t>
            </w:r>
          </w:p>
        </w:tc>
        <w:tc>
          <w:tcPr>
            <w:tcW w:w="1827" w:type="dxa"/>
          </w:tcPr>
          <w:p w:rsidR="005541A0" w:rsidRDefault="005541A0" w:rsidP="004C18C1">
            <w:r>
              <w:t>Dürrbachtal</w:t>
            </w:r>
          </w:p>
        </w:tc>
      </w:tr>
      <w:tr w:rsidR="005541A0" w:rsidTr="009C33E9">
        <w:tc>
          <w:tcPr>
            <w:tcW w:w="5949" w:type="dxa"/>
          </w:tcPr>
          <w:p w:rsidR="005541A0" w:rsidRDefault="005541A0" w:rsidP="009C33E9">
            <w:r>
              <w:t xml:space="preserve">Geh- und Radwege 6.6161.9511 Mittel für Durchgang „Am </w:t>
            </w:r>
            <w:proofErr w:type="spellStart"/>
            <w:r>
              <w:t>Döle</w:t>
            </w:r>
            <w:proofErr w:type="spellEnd"/>
            <w:r>
              <w:t>“ werden von 2019 auf 2020 geschoben</w:t>
            </w:r>
          </w:p>
        </w:tc>
        <w:tc>
          <w:tcPr>
            <w:tcW w:w="2986" w:type="dxa"/>
          </w:tcPr>
          <w:p w:rsidR="005541A0" w:rsidRDefault="005541A0" w:rsidP="004C18C1">
            <w:r>
              <w:t>15.000 Euro</w:t>
            </w:r>
          </w:p>
        </w:tc>
        <w:tc>
          <w:tcPr>
            <w:tcW w:w="1827" w:type="dxa"/>
          </w:tcPr>
          <w:p w:rsidR="005541A0" w:rsidRDefault="005541A0" w:rsidP="004C18C1">
            <w:proofErr w:type="spellStart"/>
            <w:r>
              <w:t>Heidingsfeld</w:t>
            </w:r>
            <w:proofErr w:type="spellEnd"/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 xml:space="preserve">Erneuerung der </w:t>
            </w:r>
            <w:proofErr w:type="spellStart"/>
            <w:r>
              <w:t>Wenzelstraße</w:t>
            </w:r>
            <w:proofErr w:type="spellEnd"/>
          </w:p>
        </w:tc>
        <w:tc>
          <w:tcPr>
            <w:tcW w:w="2986" w:type="dxa"/>
          </w:tcPr>
          <w:p w:rsidR="005541A0" w:rsidRDefault="005541A0" w:rsidP="004C18C1">
            <w:r>
              <w:t>100.000 Euro</w:t>
            </w:r>
          </w:p>
        </w:tc>
        <w:tc>
          <w:tcPr>
            <w:tcW w:w="1827" w:type="dxa"/>
          </w:tcPr>
          <w:p w:rsidR="005541A0" w:rsidRDefault="005541A0" w:rsidP="004C18C1">
            <w:proofErr w:type="spellStart"/>
            <w:r>
              <w:t>Heidingsfeld</w:t>
            </w:r>
            <w:proofErr w:type="spellEnd"/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 xml:space="preserve">Wohnmobilstellplätze Schaffung, Entwicklung </w:t>
            </w:r>
            <w:proofErr w:type="spellStart"/>
            <w:r>
              <w:t>Baylagelände</w:t>
            </w:r>
            <w:proofErr w:type="spellEnd"/>
          </w:p>
        </w:tc>
        <w:tc>
          <w:tcPr>
            <w:tcW w:w="2986" w:type="dxa"/>
          </w:tcPr>
          <w:p w:rsidR="005541A0" w:rsidRDefault="005541A0" w:rsidP="004C18C1">
            <w:r>
              <w:t>50.000</w:t>
            </w:r>
          </w:p>
        </w:tc>
        <w:tc>
          <w:tcPr>
            <w:tcW w:w="1827" w:type="dxa"/>
          </w:tcPr>
          <w:p w:rsidR="005541A0" w:rsidRDefault="005541A0" w:rsidP="004C18C1">
            <w:proofErr w:type="spellStart"/>
            <w:r>
              <w:t>Heidingsfeld</w:t>
            </w:r>
            <w:proofErr w:type="spellEnd"/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>Place de Caen – Barrierefreier Zugang</w:t>
            </w:r>
          </w:p>
        </w:tc>
        <w:tc>
          <w:tcPr>
            <w:tcW w:w="2986" w:type="dxa"/>
          </w:tcPr>
          <w:p w:rsidR="005541A0" w:rsidRDefault="005541A0" w:rsidP="004C18C1">
            <w:r>
              <w:t>50.000 Euro</w:t>
            </w:r>
          </w:p>
        </w:tc>
        <w:tc>
          <w:tcPr>
            <w:tcW w:w="1827" w:type="dxa"/>
          </w:tcPr>
          <w:p w:rsidR="005541A0" w:rsidRDefault="005541A0" w:rsidP="004C18C1">
            <w:proofErr w:type="spellStart"/>
            <w:r>
              <w:t>Heuchelhof</w:t>
            </w:r>
            <w:proofErr w:type="spellEnd"/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 xml:space="preserve">Teilzeitstelle Streetworker </w:t>
            </w:r>
            <w:proofErr w:type="spellStart"/>
            <w:r>
              <w:t>Heuchelhof</w:t>
            </w:r>
            <w:proofErr w:type="spellEnd"/>
          </w:p>
        </w:tc>
        <w:tc>
          <w:tcPr>
            <w:tcW w:w="2986" w:type="dxa"/>
          </w:tcPr>
          <w:p w:rsidR="005541A0" w:rsidRDefault="005541A0" w:rsidP="004C18C1">
            <w:r>
              <w:t>Ohne</w:t>
            </w:r>
          </w:p>
        </w:tc>
        <w:tc>
          <w:tcPr>
            <w:tcW w:w="1827" w:type="dxa"/>
          </w:tcPr>
          <w:p w:rsidR="005541A0" w:rsidRDefault="005541A0" w:rsidP="004C18C1">
            <w:proofErr w:type="spellStart"/>
            <w:r>
              <w:t>Heuchelhof</w:t>
            </w:r>
            <w:proofErr w:type="spellEnd"/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>Reparatur Windrad Scheunenkirche St. Hedwig</w:t>
            </w:r>
          </w:p>
        </w:tc>
        <w:tc>
          <w:tcPr>
            <w:tcW w:w="2986" w:type="dxa"/>
          </w:tcPr>
          <w:p w:rsidR="005541A0" w:rsidRDefault="005541A0" w:rsidP="004C18C1">
            <w:r>
              <w:t>20.000 Euro</w:t>
            </w:r>
          </w:p>
        </w:tc>
        <w:tc>
          <w:tcPr>
            <w:tcW w:w="1827" w:type="dxa"/>
          </w:tcPr>
          <w:p w:rsidR="005541A0" w:rsidRDefault="005541A0" w:rsidP="004C18C1">
            <w:proofErr w:type="spellStart"/>
            <w:r>
              <w:t>Heuchelhof</w:t>
            </w:r>
            <w:proofErr w:type="spellEnd"/>
          </w:p>
        </w:tc>
      </w:tr>
      <w:tr w:rsidR="005541A0" w:rsidTr="009C33E9">
        <w:tc>
          <w:tcPr>
            <w:tcW w:w="5949" w:type="dxa"/>
          </w:tcPr>
          <w:p w:rsidR="005541A0" w:rsidRDefault="005541A0" w:rsidP="009C33E9">
            <w:r>
              <w:t xml:space="preserve">Multifunktionsarena  7 7918 9870 Mittel Reduzierung auf gesamt 5 </w:t>
            </w:r>
            <w:proofErr w:type="spellStart"/>
            <w:r>
              <w:t>Mio</w:t>
            </w:r>
            <w:proofErr w:type="spellEnd"/>
            <w:r>
              <w:t xml:space="preserve"> und </w:t>
            </w:r>
            <w:proofErr w:type="spellStart"/>
            <w:r>
              <w:t>statt dessen</w:t>
            </w:r>
            <w:proofErr w:type="spellEnd"/>
            <w:r>
              <w:t xml:space="preserve"> dem Schulinvestitionsplan zugeordnet und dort erhöht</w:t>
            </w:r>
          </w:p>
        </w:tc>
        <w:tc>
          <w:tcPr>
            <w:tcW w:w="2986" w:type="dxa"/>
          </w:tcPr>
          <w:p w:rsidR="005541A0" w:rsidRDefault="005541A0" w:rsidP="004C18C1"/>
        </w:tc>
        <w:tc>
          <w:tcPr>
            <w:tcW w:w="1827" w:type="dxa"/>
          </w:tcPr>
          <w:p w:rsidR="005541A0" w:rsidRDefault="005541A0" w:rsidP="004C18C1">
            <w:r>
              <w:t>Kultur</w:t>
            </w:r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proofErr w:type="spellStart"/>
            <w:r>
              <w:t>Bachtage</w:t>
            </w:r>
            <w:proofErr w:type="spellEnd"/>
            <w:r>
              <w:t xml:space="preserve"> Fördergelder Erhöhung</w:t>
            </w:r>
          </w:p>
        </w:tc>
        <w:tc>
          <w:tcPr>
            <w:tcW w:w="2986" w:type="dxa"/>
          </w:tcPr>
          <w:p w:rsidR="005541A0" w:rsidRDefault="005541A0" w:rsidP="004C18C1">
            <w:r>
              <w:t>30.000 Euro</w:t>
            </w:r>
          </w:p>
        </w:tc>
        <w:tc>
          <w:tcPr>
            <w:tcW w:w="1827" w:type="dxa"/>
          </w:tcPr>
          <w:p w:rsidR="005541A0" w:rsidRDefault="005541A0" w:rsidP="004C18C1">
            <w:r>
              <w:t>Kultur</w:t>
            </w:r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>Heimat und Volkstrachtenverein Mittel</w:t>
            </w:r>
          </w:p>
        </w:tc>
        <w:tc>
          <w:tcPr>
            <w:tcW w:w="2986" w:type="dxa"/>
          </w:tcPr>
          <w:p w:rsidR="005541A0" w:rsidRDefault="005541A0" w:rsidP="004C18C1">
            <w:r>
              <w:t>2000,00 Euro</w:t>
            </w:r>
          </w:p>
        </w:tc>
        <w:tc>
          <w:tcPr>
            <w:tcW w:w="1827" w:type="dxa"/>
          </w:tcPr>
          <w:p w:rsidR="005541A0" w:rsidRDefault="005541A0" w:rsidP="004C18C1">
            <w:r>
              <w:t>Kultur</w:t>
            </w:r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 xml:space="preserve">Würdigung Josef </w:t>
            </w:r>
            <w:proofErr w:type="spellStart"/>
            <w:r>
              <w:t>Greising</w:t>
            </w:r>
            <w:proofErr w:type="spellEnd"/>
          </w:p>
        </w:tc>
        <w:tc>
          <w:tcPr>
            <w:tcW w:w="2986" w:type="dxa"/>
          </w:tcPr>
          <w:p w:rsidR="005541A0" w:rsidRDefault="005541A0" w:rsidP="004C18C1">
            <w:r>
              <w:t>Ohne Betrag</w:t>
            </w:r>
          </w:p>
        </w:tc>
        <w:tc>
          <w:tcPr>
            <w:tcW w:w="1827" w:type="dxa"/>
          </w:tcPr>
          <w:p w:rsidR="005541A0" w:rsidRDefault="005541A0" w:rsidP="004C18C1">
            <w:r>
              <w:t>Kultur</w:t>
            </w:r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>Ehrenamtskarte wird von Bäder GmbH anerkannt</w:t>
            </w:r>
          </w:p>
        </w:tc>
        <w:tc>
          <w:tcPr>
            <w:tcW w:w="2986" w:type="dxa"/>
          </w:tcPr>
          <w:p w:rsidR="005541A0" w:rsidRDefault="005541A0" w:rsidP="004C18C1">
            <w:r>
              <w:t>Ohne Betrag</w:t>
            </w:r>
          </w:p>
        </w:tc>
        <w:tc>
          <w:tcPr>
            <w:tcW w:w="1827" w:type="dxa"/>
          </w:tcPr>
          <w:p w:rsidR="005541A0" w:rsidRDefault="005541A0" w:rsidP="004C18C1">
            <w:r>
              <w:t>Kultur, Sport, EA</w:t>
            </w:r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>WC am Mainufer</w:t>
            </w:r>
          </w:p>
        </w:tc>
        <w:tc>
          <w:tcPr>
            <w:tcW w:w="2986" w:type="dxa"/>
          </w:tcPr>
          <w:p w:rsidR="005541A0" w:rsidRDefault="005541A0" w:rsidP="004C18C1">
            <w:r>
              <w:t>Verpflichtungsermächtigung über 200. 000 für 2020</w:t>
            </w:r>
          </w:p>
        </w:tc>
        <w:tc>
          <w:tcPr>
            <w:tcW w:w="1827" w:type="dxa"/>
          </w:tcPr>
          <w:p w:rsidR="005541A0" w:rsidRDefault="005541A0" w:rsidP="004C18C1">
            <w:proofErr w:type="spellStart"/>
            <w:r>
              <w:t>Sanderau</w:t>
            </w:r>
            <w:proofErr w:type="spellEnd"/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>Barrierefreier Weg am Main (Stadtstrand)</w:t>
            </w:r>
          </w:p>
        </w:tc>
        <w:tc>
          <w:tcPr>
            <w:tcW w:w="2986" w:type="dxa"/>
          </w:tcPr>
          <w:p w:rsidR="005541A0" w:rsidRDefault="005541A0" w:rsidP="004C18C1">
            <w:r>
              <w:t>350.000 Euro</w:t>
            </w:r>
          </w:p>
        </w:tc>
        <w:tc>
          <w:tcPr>
            <w:tcW w:w="1827" w:type="dxa"/>
          </w:tcPr>
          <w:p w:rsidR="005541A0" w:rsidRDefault="005541A0" w:rsidP="004C18C1">
            <w:proofErr w:type="spellStart"/>
            <w:r>
              <w:t>Sanderau</w:t>
            </w:r>
            <w:proofErr w:type="spellEnd"/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 xml:space="preserve">Gustav-Walle-Mittelschule Projekt „Klasse im </w:t>
            </w:r>
            <w:proofErr w:type="spellStart"/>
            <w:r>
              <w:t>Ouls</w:t>
            </w:r>
            <w:proofErr w:type="spellEnd"/>
            <w:r>
              <w:t>“</w:t>
            </w:r>
          </w:p>
        </w:tc>
        <w:tc>
          <w:tcPr>
            <w:tcW w:w="2986" w:type="dxa"/>
          </w:tcPr>
          <w:p w:rsidR="005541A0" w:rsidRDefault="005541A0" w:rsidP="004C18C1">
            <w:r>
              <w:t xml:space="preserve">3000,00 Euro </w:t>
            </w:r>
          </w:p>
        </w:tc>
        <w:tc>
          <w:tcPr>
            <w:tcW w:w="1827" w:type="dxa"/>
          </w:tcPr>
          <w:p w:rsidR="005541A0" w:rsidRDefault="005541A0" w:rsidP="004C18C1">
            <w:proofErr w:type="spellStart"/>
            <w:r>
              <w:t>Versbach</w:t>
            </w:r>
            <w:proofErr w:type="spellEnd"/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 xml:space="preserve">Sonnensegel </w:t>
            </w:r>
            <w:proofErr w:type="spellStart"/>
            <w:r>
              <w:t>Bouleplatz</w:t>
            </w:r>
            <w:proofErr w:type="spellEnd"/>
          </w:p>
        </w:tc>
        <w:tc>
          <w:tcPr>
            <w:tcW w:w="2986" w:type="dxa"/>
          </w:tcPr>
          <w:p w:rsidR="005541A0" w:rsidRDefault="005541A0" w:rsidP="004C18C1">
            <w:r>
              <w:t>20.000 Euro</w:t>
            </w:r>
          </w:p>
        </w:tc>
        <w:tc>
          <w:tcPr>
            <w:tcW w:w="1827" w:type="dxa"/>
          </w:tcPr>
          <w:p w:rsidR="005541A0" w:rsidRDefault="005541A0" w:rsidP="004C18C1">
            <w:proofErr w:type="spellStart"/>
            <w:r>
              <w:t>Zellerau</w:t>
            </w:r>
            <w:proofErr w:type="spellEnd"/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>Badestelle Zellerauer Mainufer</w:t>
            </w:r>
          </w:p>
        </w:tc>
        <w:tc>
          <w:tcPr>
            <w:tcW w:w="2986" w:type="dxa"/>
          </w:tcPr>
          <w:p w:rsidR="005541A0" w:rsidRDefault="005541A0" w:rsidP="004C18C1">
            <w:r>
              <w:t>50.000 Euro</w:t>
            </w:r>
          </w:p>
        </w:tc>
        <w:tc>
          <w:tcPr>
            <w:tcW w:w="1827" w:type="dxa"/>
          </w:tcPr>
          <w:p w:rsidR="005541A0" w:rsidRDefault="005541A0" w:rsidP="004C18C1">
            <w:proofErr w:type="spellStart"/>
            <w:r>
              <w:t>Zellerau</w:t>
            </w:r>
            <w:proofErr w:type="spellEnd"/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 xml:space="preserve">Wertstoffhof </w:t>
            </w:r>
            <w:proofErr w:type="spellStart"/>
            <w:r>
              <w:t>Zellerau</w:t>
            </w:r>
            <w:proofErr w:type="spellEnd"/>
          </w:p>
        </w:tc>
        <w:tc>
          <w:tcPr>
            <w:tcW w:w="2986" w:type="dxa"/>
          </w:tcPr>
          <w:p w:rsidR="005541A0" w:rsidRDefault="005541A0" w:rsidP="004C18C1">
            <w:r>
              <w:t>Ohne Betrag</w:t>
            </w:r>
          </w:p>
        </w:tc>
        <w:tc>
          <w:tcPr>
            <w:tcW w:w="1827" w:type="dxa"/>
          </w:tcPr>
          <w:p w:rsidR="005541A0" w:rsidRDefault="005541A0" w:rsidP="004C18C1">
            <w:proofErr w:type="spellStart"/>
            <w:r>
              <w:t>Zellerau</w:t>
            </w:r>
            <w:proofErr w:type="spellEnd"/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 xml:space="preserve">Übergang </w:t>
            </w:r>
            <w:proofErr w:type="spellStart"/>
            <w:r>
              <w:t>Gosbertsteige</w:t>
            </w:r>
            <w:proofErr w:type="spellEnd"/>
            <w:r>
              <w:t>-Burgweg</w:t>
            </w:r>
          </w:p>
        </w:tc>
        <w:tc>
          <w:tcPr>
            <w:tcW w:w="2986" w:type="dxa"/>
          </w:tcPr>
          <w:p w:rsidR="005541A0" w:rsidRDefault="005541A0" w:rsidP="004C18C1">
            <w:r>
              <w:t>Ohne Betrag</w:t>
            </w:r>
          </w:p>
        </w:tc>
        <w:tc>
          <w:tcPr>
            <w:tcW w:w="1827" w:type="dxa"/>
          </w:tcPr>
          <w:p w:rsidR="005541A0" w:rsidRDefault="005541A0" w:rsidP="004C18C1">
            <w:proofErr w:type="spellStart"/>
            <w:r>
              <w:t>Zellerau</w:t>
            </w:r>
            <w:proofErr w:type="spellEnd"/>
          </w:p>
        </w:tc>
      </w:tr>
      <w:tr w:rsidR="005541A0" w:rsidTr="009C33E9">
        <w:tc>
          <w:tcPr>
            <w:tcW w:w="5949" w:type="dxa"/>
          </w:tcPr>
          <w:p w:rsidR="005541A0" w:rsidRDefault="005541A0" w:rsidP="004C18C1">
            <w:r>
              <w:t xml:space="preserve">Fußgängerbrücke/Radbrücke </w:t>
            </w:r>
            <w:proofErr w:type="spellStart"/>
            <w:r>
              <w:t>Zellerau</w:t>
            </w:r>
            <w:proofErr w:type="spellEnd"/>
            <w:r>
              <w:t xml:space="preserve"> Dürrbachtal</w:t>
            </w:r>
          </w:p>
        </w:tc>
        <w:tc>
          <w:tcPr>
            <w:tcW w:w="2986" w:type="dxa"/>
          </w:tcPr>
          <w:p w:rsidR="005541A0" w:rsidRDefault="005541A0" w:rsidP="004C18C1">
            <w:r>
              <w:t>50.000 Euro</w:t>
            </w:r>
          </w:p>
        </w:tc>
        <w:tc>
          <w:tcPr>
            <w:tcW w:w="1827" w:type="dxa"/>
          </w:tcPr>
          <w:p w:rsidR="005541A0" w:rsidRDefault="005541A0" w:rsidP="004C18C1">
            <w:r>
              <w:t>Zellerau-Dürrbachtal</w:t>
            </w:r>
          </w:p>
        </w:tc>
      </w:tr>
    </w:tbl>
    <w:p w:rsidR="00DC1488" w:rsidRDefault="00DC1488" w:rsidP="00C25DAE"/>
    <w:sectPr w:rsidR="00DC1488" w:rsidSect="009C33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06B3F"/>
    <w:multiLevelType w:val="hybridMultilevel"/>
    <w:tmpl w:val="9FAE7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9C"/>
    <w:rsid w:val="00136635"/>
    <w:rsid w:val="0020569C"/>
    <w:rsid w:val="003D340D"/>
    <w:rsid w:val="004A4618"/>
    <w:rsid w:val="004C18C1"/>
    <w:rsid w:val="004E57D2"/>
    <w:rsid w:val="005541A0"/>
    <w:rsid w:val="00790D57"/>
    <w:rsid w:val="007E6DB9"/>
    <w:rsid w:val="009C33E9"/>
    <w:rsid w:val="00A24A9C"/>
    <w:rsid w:val="00C25DAE"/>
    <w:rsid w:val="00D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42260-CC13-48AC-9817-DEE41FE0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56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61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3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rbinder</dc:creator>
  <cp:keywords/>
  <dc:description/>
  <cp:lastModifiedBy>rbinder</cp:lastModifiedBy>
  <cp:revision>9</cp:revision>
  <cp:lastPrinted>2019-11-09T09:13:00Z</cp:lastPrinted>
  <dcterms:created xsi:type="dcterms:W3CDTF">2019-11-09T08:54:00Z</dcterms:created>
  <dcterms:modified xsi:type="dcterms:W3CDTF">2019-11-16T09:08:00Z</dcterms:modified>
</cp:coreProperties>
</file>